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00" w:rsidRDefault="00A31579">
      <w:r>
        <w:t>Name</w:t>
      </w:r>
      <w:proofErr w:type="gramStart"/>
      <w:r>
        <w:t>:_</w:t>
      </w:r>
      <w:proofErr w:type="gramEnd"/>
      <w:r>
        <w:t>_________________________</w:t>
      </w:r>
    </w:p>
    <w:p w:rsidR="00A31579" w:rsidRDefault="00A31579" w:rsidP="00A31579">
      <w:pPr>
        <w:contextualSpacing/>
        <w:jc w:val="center"/>
        <w:rPr>
          <w:b/>
          <w:u w:val="single"/>
        </w:rPr>
      </w:pPr>
      <w:r w:rsidRPr="00D12C7B">
        <w:rPr>
          <w:b/>
          <w:u w:val="single"/>
        </w:rPr>
        <w:t>Test Review: Ch. 29-34 Test</w:t>
      </w:r>
    </w:p>
    <w:p w:rsidR="00D12C7B" w:rsidRPr="00D12C7B" w:rsidRDefault="00D12C7B" w:rsidP="00A31579">
      <w:pPr>
        <w:contextualSpacing/>
        <w:jc w:val="center"/>
      </w:pPr>
      <w:r w:rsidRPr="00D12C7B">
        <w:t xml:space="preserve">Identify the following terms using who, what, when, where, why significant. </w:t>
      </w:r>
    </w:p>
    <w:p w:rsidR="00A31579" w:rsidRDefault="00D12C7B" w:rsidP="00A31579">
      <w:pPr>
        <w:contextualSpacing/>
        <w:jc w:val="center"/>
      </w:pPr>
      <w:r>
        <w:t>In addition, also st</w:t>
      </w:r>
      <w:r w:rsidR="00A31579">
        <w:t>udy your</w:t>
      </w:r>
      <w:r>
        <w:t xml:space="preserve"> class</w:t>
      </w:r>
      <w:r w:rsidR="00A31579">
        <w:t xml:space="preserve"> notes</w:t>
      </w:r>
      <w:r>
        <w:t xml:space="preserve">, study guides, New Deal Chart and </w:t>
      </w:r>
      <w:r w:rsidR="00A31579">
        <w:t>1920s culture chart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Progressive Era Goals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Muckrakers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Women in Progressive Era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Nativism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Eugene V. Debs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 xml:space="preserve">Teddy Roosevelt progressive policies 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Election of 1908, 1912,</w:t>
      </w:r>
      <w:r w:rsidR="00941571">
        <w:t xml:space="preserve"> 1936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William H. Taft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Woodrow Wilson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World War I in Europe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 xml:space="preserve">World War I on the </w:t>
      </w:r>
      <w:proofErr w:type="spellStart"/>
      <w:r>
        <w:t>Homefront</w:t>
      </w:r>
      <w:proofErr w:type="spellEnd"/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 xml:space="preserve">Causes of World War I 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 xml:space="preserve">Effects of World War I 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Industry in the 1920s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Technology of World War I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 xml:space="preserve">Espionage and Sedition Act </w:t>
      </w:r>
    </w:p>
    <w:p w:rsidR="00A31579" w:rsidRDefault="00A31579" w:rsidP="00A31579">
      <w:pPr>
        <w:pStyle w:val="ListParagraph"/>
        <w:numPr>
          <w:ilvl w:val="0"/>
          <w:numId w:val="1"/>
        </w:numPr>
      </w:pPr>
      <w:r>
        <w:t>Lost Generation</w:t>
      </w:r>
    </w:p>
    <w:p w:rsidR="00A31579" w:rsidRDefault="002465E7" w:rsidP="00A31579">
      <w:pPr>
        <w:pStyle w:val="ListParagraph"/>
        <w:numPr>
          <w:ilvl w:val="0"/>
          <w:numId w:val="1"/>
        </w:numPr>
      </w:pPr>
      <w:r>
        <w:t>Immigration policy during 1920s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 xml:space="preserve">New KKK 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>Calvin Coolidge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>Republican policy during 1920s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>Cause of Great Depression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 xml:space="preserve">Hardships during the Great Depression 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>Dust Bowl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 xml:space="preserve">Herbert Hoover response to the Great Depression 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 xml:space="preserve">FDR Response to the Great Depression </w:t>
      </w:r>
    </w:p>
    <w:p w:rsidR="002465E7" w:rsidRDefault="002465E7" w:rsidP="00A31579">
      <w:pPr>
        <w:pStyle w:val="ListParagraph"/>
        <w:numPr>
          <w:ilvl w:val="0"/>
          <w:numId w:val="1"/>
        </w:numPr>
      </w:pPr>
      <w:r>
        <w:t xml:space="preserve">Committee on Public Information </w:t>
      </w:r>
    </w:p>
    <w:p w:rsidR="002465E7" w:rsidRDefault="00941571" w:rsidP="00A31579">
      <w:pPr>
        <w:pStyle w:val="ListParagraph"/>
        <w:numPr>
          <w:ilvl w:val="0"/>
          <w:numId w:val="1"/>
        </w:numPr>
      </w:pPr>
      <w:r>
        <w:t>Great Migration</w:t>
      </w:r>
    </w:p>
    <w:p w:rsidR="00A31579" w:rsidRDefault="00A31579" w:rsidP="00A31579">
      <w:r w:rsidRPr="00D12C7B">
        <w:rPr>
          <w:u w:val="single"/>
        </w:rPr>
        <w:t>Terms to study from study guide</w:t>
      </w:r>
      <w:r>
        <w:t xml:space="preserve">: Triangle Shirtwaist </w:t>
      </w:r>
      <w:r w:rsidR="00D12C7B">
        <w:t>Fire</w:t>
      </w:r>
      <w:r w:rsidR="00941571">
        <w:t xml:space="preserve">, Jacob </w:t>
      </w:r>
      <w:r w:rsidR="00D12C7B">
        <w:t>Riis, Dollar Diplomacy, Treaty of Versailles, League of Nations, Andrew M</w:t>
      </w:r>
      <w:bookmarkStart w:id="0" w:name="_GoBack"/>
      <w:bookmarkEnd w:id="0"/>
      <w:r w:rsidR="00D12C7B">
        <w:t>ellon, Red Scare, Bonus Expeditionary Force (Bonus Army)</w:t>
      </w:r>
    </w:p>
    <w:sectPr w:rsidR="00A31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20566"/>
    <w:multiLevelType w:val="hybridMultilevel"/>
    <w:tmpl w:val="1C683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79"/>
    <w:rsid w:val="002465E7"/>
    <w:rsid w:val="00941571"/>
    <w:rsid w:val="00A31579"/>
    <w:rsid w:val="00D12C7B"/>
    <w:rsid w:val="00FA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1</cp:revision>
  <dcterms:created xsi:type="dcterms:W3CDTF">2014-03-06T13:46:00Z</dcterms:created>
  <dcterms:modified xsi:type="dcterms:W3CDTF">2014-03-06T15:05:00Z</dcterms:modified>
</cp:coreProperties>
</file>